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1A" w:rsidRPr="00D22D63" w:rsidRDefault="00A6571A" w:rsidP="00A65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63">
        <w:rPr>
          <w:rFonts w:ascii="Times New Roman" w:hAnsi="Times New Roman" w:cs="Times New Roman"/>
          <w:b/>
          <w:sz w:val="24"/>
          <w:szCs w:val="24"/>
        </w:rPr>
        <w:t>ПРАЙС-ЛИСТ ООО «МИГ» 2024 г.</w:t>
      </w:r>
    </w:p>
    <w:tbl>
      <w:tblPr>
        <w:tblW w:w="11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652"/>
        <w:gridCol w:w="1587"/>
      </w:tblGrid>
      <w:tr w:rsidR="005A5DF8" w:rsidRPr="00710F2C" w:rsidTr="0006414F">
        <w:trPr>
          <w:trHeight w:val="70"/>
        </w:trPr>
        <w:tc>
          <w:tcPr>
            <w:tcW w:w="11100" w:type="dxa"/>
            <w:gridSpan w:val="3"/>
            <w:shd w:val="clear" w:color="auto" w:fill="92D050"/>
            <w:vAlign w:val="center"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(руб.) 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17225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Аппликационная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 восковой на жестком базисе для определения прикуса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восков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для определения прикуса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Вестибулоплостика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наложением швов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 зуба  пломбировочным материалом с использованием анкерных штифтов (из стекловолокна) (двойного отверждения)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(режущего края и стенок) пломбой II, III, IV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химического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(режущего края и стенок) пломбой IV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3925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(стенок зуба) и восстановление зуба пломбой с нарушением контактного пункта II, III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временной пластмассовой, изготовленной в полости рта с применением силиконового ключа (за одну единицу)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Винированние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зуба прямым методом композитом светового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Восстановление зуба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10859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 с нан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неразборной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неразборной (одна единица) 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разборной (одна единица) 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Изготовление вкладки культевой кобальтохромовой разборной.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вкладки культевой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диоксида циркония.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Изготовление вкладки культевой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диоксида циркония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 на временный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A16.07.003.016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стеклоиномерный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цемент двойного отверждения.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Этап фиксации вкладки/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цинкофосфатный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временной пластмассовой, изготовленной в полости рта с применением силиконового ключа (за одну единицу)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зуботехнической лаборатории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зуботехнической лаборатории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временной пластмассовой. Этап изготовления коронки пластмассовой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8629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временной пластмассовой. Этап изготовления коронки пластмассовой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Изготовление коронки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металлокерамической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металлокерамической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цельнолитой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10066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 (+1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A16.07.004.010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цельнолитой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(+1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керамической коронки на каркасе из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Изготовление керамической коронки на каркасе из диоксида циркония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(одна единица)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(одна единица) с нан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7259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A16.07.004.009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на основе диоксида циркония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Prettau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раскрашиванием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коронки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цельнолитной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напылением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Изготовление металлокерамической коронки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Изготовление металлокерамической коронки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коронкой. Этап фиксации коронки на временный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A16.07004.016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Этап фиксации коронки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стеклоимерный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фиксации коронки на цемент двойного отверждения).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A16.07.004..017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коронкой. Этап фиксации коронки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цинкофосфатный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пломбировочным материалом с использованием анкерных штифтов (из стекловол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окна) (прямым методом с использова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внутриканальных штифтов)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7005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А16.07.031.001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пломбировочным материалом с использованием анкерных штифтов. Применение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анкерного штифта.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 использованием материалов  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Блэку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с использованием материалов  химического отверждения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пломбой. Этап изоляции  зуба изоляции полости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ретракционной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нитью.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изоляции  зуба Коффердам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разрушении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изоляции  зуба Коффердам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разрушении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пломбой. Этап наложения лечебной прокладки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(+1 единица)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4096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(Прототип работы из пластмассы (+1 единица))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 (Прототип работы из пластмассы (за одну единицу)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с нанесением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из пластмассы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3311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из пластмассы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пресскерамики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Emax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нанесением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11206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A16.07.005.004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керамической на каркасе из диоксида циркония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10868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керамической на каркасе из диоксида циркония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11637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металлокерамической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6431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металлокерамической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на основе диоксида циркония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9458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цельнометаллической  с напылением  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5558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A16.07.005.006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цельнометаллической  с напылением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протезами, использование промежуточной части цельнометаллической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4203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протезами, использование промежуточной части цельнометаллической (одна единица)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А.16.07.030.003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пломбирование корневого канала лекарственным препаратом на основе гидроокиси кальция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A16.01.012.001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Вскрытие и дренирование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фрегмоны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(абсцесса) челюстно-лицевой области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внутриротовым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десны-увеличения объема мягких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коллагеновой мембраны в области установки одного имплантата, с учетом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десны-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увеличения объема мягких 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коллагеновой мембраны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(20х30мм) в области установки одного имплантата, с учетом анестезии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Пластика десн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.увеличения объема мягких ткане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субэпителиального соединительнотканного трансплантата в области установки одного имплантата, с учетом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Гнатометр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зуемый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регистрации положения челюстей для создания нового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Губка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остановки кровотечения из лунки после удаления зуба.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Депрограмматор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используемый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расслабления жевательных мышц перед регистрацией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A17.07.003.001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Диатермокоагуляция при патологии полости рта и зубов (зубодесневого сосочка,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папиломы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5603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A23.07.002.046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замкового крепления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A23.07.002.063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пластинки)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депрограмматора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Койса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A23.07.002.063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пластинки). Изготовление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двучелюстной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каппы (в рамках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лечения).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A16.07.054.001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внутрикостная дентальная (дентальный имплантат, одна единица), включая стоимость дентального имплантата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28280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A16.07.054.003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Имплантация внутрикостная дентальная. Этап установки формирователя десны, включая стоимость анестезии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корневого канала (1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(2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(3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A16.07.030.005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и медикаментозная обработка корневых каналов (4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Инструментальная обработка корневого канала с удалением инородного тела (сломанный инструмент)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Инфильтрационная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воска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цифровой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(одного зуба)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на гипсовой модели из воска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(одной челюсти)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одного съемного протеза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(одной челюсти) - Этап посадки съемного протеза на контрольной модели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 с восковой моделировкой будущей ортопедической конструкции с целью планирования препарирования, эстетики и функции (фрагмента одной челюсти) -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Wax-up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одного съемного протеза на 3D принтере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на диагностических моделях челюстей. Снятие оттиска с одной челюсти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альгинатной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челюстей. Снятие оттиска с одной челюсти силиконовым материалом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челюстей. Снятие оттиска с одной челюсти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иконовым материалом по индивиду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ложке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 корневой, подготовка под культевую штифтовую вкладку для стоматолога-ортопеда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A16.07.002.013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Коронка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восстановленная из композита светового отверждения прямым методом (Восстановление зуба пломбой эстетическое с использованием материалов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A16.07.006.014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Коронка металлокерамическая на имплантат со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стандартным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аббатментом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А16.07.058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Ложка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для снятия оттиска.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остеопластический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"PARASORB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Cone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заполнен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лунки после удаления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временной пломбы из дентина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Наложение временной пломбы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стеклоиономерного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цемента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А11.07.027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девитализирующей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А15.07.003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A15.07.002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повязки при операциях в полости рта с обработкой антисептиком и заменой дренажа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A23.07.002.019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Нитрид титана напыление на проволочный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(Изготовление литого опорно-удерживающего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корневого канала инструментальная и медикаментозная (медикаме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тозная, 1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до установки имплантата (без учета стоимости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с учетом анестезии)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одновременно с установкой имплантата (без учета стоимости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остеопластического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с учетом анестезии)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0,5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8214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1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2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15962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Германия, объем 5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29078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1,0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2,0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</w:t>
            </w:r>
          </w:p>
        </w:tc>
      </w:tr>
      <w:tr w:rsidR="005A5DF8" w:rsidRPr="00710F2C" w:rsidTr="0006414F">
        <w:trPr>
          <w:trHeight w:val="102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Операция с использованием метода направленной тканевой регенерации костной ткани с применением минерального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костнозамещающего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материала, производство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Ю.Корея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объем 4,0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см.кб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Костная пластика челюстно-лицевой области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прикуса. Изготовление Брукс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Чекера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Перебазировка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съемного протеза лабораторным методом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Перебазировка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съемного протеза лабораторным методом акрил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Перелом базиса починка самотвердеющей пластмассой. Работа со съем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ым протезом.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протезирования и подготовки к нему по диагностическим моделям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A02.07.010.004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протезирования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диагностическим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моделям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загипсованным в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артикулятор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включая оттиски и регистрацию прикуса (составление плана протезирования и подготовки к нему)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A16.07.042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Пластика уздечки верхней губы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корневого канала зуба гуттаперчевыми штифтами с применением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эпоксидных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Пломбирование корневого канала пастой (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крезопастой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(два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(три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Пломбирование корневых каналов гуттаперчевыми штифтами с применением эпоксидных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силлеров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(четыре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А15.07.002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Повязка на слизистую при операциях в полости рта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</w:tr>
      <w:tr w:rsidR="005A5DF8" w:rsidRPr="00710F2C" w:rsidTr="0006414F">
        <w:trPr>
          <w:trHeight w:val="765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А16.07.030.007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корневого канала под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внутрикорневую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вкладку с медикаментозной обработкой. Этап подготовки корневого канала под культевую вкладку (после пломбирования канала)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А16.07.023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Полный съемный пластинчатый  протез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высокоэстетичным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разгружающим базисом "C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NDULOR" с композитными зубами "YAMAHACHI" (одна челюсть)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две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одну единицу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три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за четыре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две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одну единицу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три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четыре единицы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B01.065.001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B01.065.002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врача-стоматолога-терапевта повторный</w:t>
            </w:r>
            <w:r w:rsidR="00D76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проведения лечебно-диагностических мероприятий)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(осмотр, консультация) стоматолога-ортопеда повторный с проведением лечебно-диагностических мероприятий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В01.066.002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(осмотр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онсультация) стоматолога-ортопеда повторный (без проведения лечебно-диагностических мероприятий)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А06.07.003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контактная рентгенография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А06.07.003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контактная рентгенография с распечаткой снимка на принтере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Пробы функционально жевательные. Этап изготовления индивидуальной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светоотверждаемой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Проводниковая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изолирующая под пломб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пломбой.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наложения изолирующей прокладки)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A23.07.002.039.002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эластичная под частичный съемный пластиночный протез (лабораторный метод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UFi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Gel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A16.07.023.011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гибкой дугой из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ацетала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фиксацией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33185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с фиксацией на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аттачменах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35280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частичными съемными пластиночными протезами (одна единица) до 3 зубов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14057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частичными съемными пластиночными протезами с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кламмерной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фиксацией (одна единица)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16114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В04.065.002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 с выпиской справки (профилактический прием (осмотр, консультация) врача-стоматолога-терапевта)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запломбированного гуттаперчей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А16.07.082.001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запломбированного резорцин-формальдегидным методом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канала ранее запломбированного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фосфат-Цементом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корневого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ранее леченного пастой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А11.07.012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Реминерализирующая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терапия гиперестезии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некариозных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поражений эмали в области одного сегмента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используемый на этапе регистрации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A02.07.006.003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 повышенной твердости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используемый на этапе регистрации прикуса. Определение прикуса.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A16.07.003.013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Скол одной керамической коронки - закрытие прямым методом композитом. Восстановление зуба вкладками,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виниром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А16.07.01.004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Сложное удаление с разъединением корней с использованием элеваторов.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временной пломбы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Е-МАХ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коронки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диоксид</w:t>
            </w:r>
            <w:proofErr w:type="gram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циркония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металлокерамической, цельнолитой коронки  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пластмассовой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 из другой клиники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A16.30.069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послеоперационных швов (лигатур).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цельнолитой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штампованной коронки 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штампованной, пластмассовой коронки  с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B01.003.004.011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Сочетанная анестезия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А16.07.082.006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Сошлифовывание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тканей зуба (ревизия ранее эндодонтически леченого зуба (для определения прогноза)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A16.07.082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Сошлифовывание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тканей зуба (удаление старой пломбы)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Трепанация зуба, искусственной коронки (трепанация коронки) при острой боли.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 (из стекловолокна)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Удаление внутриканального штифта/вкладки,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анкерный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штифта/вкладки, два штифта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8404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A16.07.094.001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штифта/вкладки, один штифт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временного зуба при обострении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A16.07.053.001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подвижной части коронки зуба.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постоянного зуба (IV степень подвижности)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постоянного зуба (при обострении)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А22.07.004.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Ультразвуковое расширение корневого канала зуба (один канал)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(две челюсти)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(один зуб)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5A5DF8" w:rsidRPr="00710F2C" w:rsidTr="0006414F">
        <w:trPr>
          <w:trHeight w:val="51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зубных отложений в области зуба (одна челюсть)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внутриканального штифта/вкладки на фосфат - цемент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А16.07.093.003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внутриканального штифта/вкладки на цемент (из стекловолокна)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А16.07.093.002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Фиксация внутриканального штифта/вкладки на цемент </w:t>
            </w:r>
            <w:proofErr w:type="gram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Фу-джи</w:t>
            </w:r>
            <w:proofErr w:type="gramEnd"/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А16.07.97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Шов на слизистую оболочку рта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</w:tr>
      <w:tr w:rsidR="005A5DF8" w:rsidRPr="00710F2C" w:rsidTr="0006414F">
        <w:trPr>
          <w:trHeight w:val="300"/>
        </w:trPr>
        <w:tc>
          <w:tcPr>
            <w:tcW w:w="1861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7652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Электроодонтометрия</w:t>
            </w:r>
            <w:proofErr w:type="spellEnd"/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одного зуба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A5DF8" w:rsidRPr="00710F2C" w:rsidRDefault="005A5DF8" w:rsidP="0006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</w:tr>
    </w:tbl>
    <w:p w:rsidR="00A6571A" w:rsidRDefault="00A6571A" w:rsidP="00A6571A"/>
    <w:sectPr w:rsidR="00A6571A" w:rsidSect="00EE0CFE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780"/>
    <w:multiLevelType w:val="hybridMultilevel"/>
    <w:tmpl w:val="78BA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97D38"/>
    <w:multiLevelType w:val="hybridMultilevel"/>
    <w:tmpl w:val="447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6298"/>
    <w:multiLevelType w:val="hybridMultilevel"/>
    <w:tmpl w:val="47CE3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FE"/>
    <w:rsid w:val="000345C4"/>
    <w:rsid w:val="0009636A"/>
    <w:rsid w:val="000E47E6"/>
    <w:rsid w:val="002231F9"/>
    <w:rsid w:val="00532A39"/>
    <w:rsid w:val="005A5DF8"/>
    <w:rsid w:val="005B1000"/>
    <w:rsid w:val="005E21B5"/>
    <w:rsid w:val="006C157E"/>
    <w:rsid w:val="006D0AB8"/>
    <w:rsid w:val="00710F2C"/>
    <w:rsid w:val="0075447F"/>
    <w:rsid w:val="008A00F6"/>
    <w:rsid w:val="008B6610"/>
    <w:rsid w:val="009B34F8"/>
    <w:rsid w:val="00A6571A"/>
    <w:rsid w:val="00B302AB"/>
    <w:rsid w:val="00C179AF"/>
    <w:rsid w:val="00D76BDB"/>
    <w:rsid w:val="00E7109B"/>
    <w:rsid w:val="00E870C9"/>
    <w:rsid w:val="00EB7E65"/>
    <w:rsid w:val="00EE0CFE"/>
    <w:rsid w:val="00E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0F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0F2C"/>
    <w:rPr>
      <w:color w:val="800080"/>
      <w:u w:val="single"/>
    </w:rPr>
  </w:style>
  <w:style w:type="paragraph" w:customStyle="1" w:styleId="xl63">
    <w:name w:val="xl63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10F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5D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DF8"/>
  </w:style>
  <w:style w:type="paragraph" w:styleId="aa">
    <w:name w:val="footer"/>
    <w:basedOn w:val="a"/>
    <w:link w:val="ab"/>
    <w:uiPriority w:val="99"/>
    <w:unhideWhenUsed/>
    <w:rsid w:val="005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0F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0F2C"/>
    <w:rPr>
      <w:color w:val="800080"/>
      <w:u w:val="single"/>
    </w:rPr>
  </w:style>
  <w:style w:type="paragraph" w:customStyle="1" w:styleId="xl63">
    <w:name w:val="xl63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10F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10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0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1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5D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DF8"/>
  </w:style>
  <w:style w:type="paragraph" w:styleId="aa">
    <w:name w:val="footer"/>
    <w:basedOn w:val="a"/>
    <w:link w:val="ab"/>
    <w:uiPriority w:val="99"/>
    <w:unhideWhenUsed/>
    <w:rsid w:val="005A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ringhouse-pc</dc:creator>
  <cp:lastModifiedBy>ringhouse-pc</cp:lastModifiedBy>
  <cp:revision>4</cp:revision>
  <cp:lastPrinted>2024-08-16T10:30:00Z</cp:lastPrinted>
  <dcterms:created xsi:type="dcterms:W3CDTF">2024-08-16T11:58:00Z</dcterms:created>
  <dcterms:modified xsi:type="dcterms:W3CDTF">2024-08-16T12:07:00Z</dcterms:modified>
</cp:coreProperties>
</file>